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13" w:rsidRDefault="00EE4213" w:rsidP="00EE421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МЕЖДУНАРОДНАЯ НАУЧНАЯ </w:t>
      </w:r>
      <w:r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EE4213" w:rsidRPr="0087076E" w:rsidRDefault="00EE4213" w:rsidP="00BC52D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НАПРАВЛЕНИЮ «</w:t>
      </w:r>
      <w:r w:rsidR="00C64CA2">
        <w:rPr>
          <w:rFonts w:ascii="Times New Roman" w:hAnsi="Times New Roman"/>
          <w:b/>
          <w:sz w:val="32"/>
          <w:szCs w:val="32"/>
        </w:rPr>
        <w:t>БИЗНЕС-ПЛАНИРОВАНИЕ</w:t>
      </w:r>
      <w:r>
        <w:rPr>
          <w:rFonts w:ascii="Times New Roman" w:hAnsi="Times New Roman"/>
          <w:b/>
          <w:sz w:val="32"/>
          <w:szCs w:val="32"/>
        </w:rPr>
        <w:t>»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5D3A3E" w:rsidRDefault="005D3A3E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BC52D7" w:rsidRDefault="00BC52D7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EE4213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64CA2">
        <w:rPr>
          <w:rFonts w:ascii="Times New Roman" w:hAnsi="Times New Roman"/>
          <w:sz w:val="28"/>
          <w:szCs w:val="28"/>
        </w:rPr>
        <w:t>6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2</w:t>
      </w:r>
      <w:r w:rsidR="00C64CA2">
        <w:rPr>
          <w:rFonts w:ascii="Times New Roman" w:hAnsi="Times New Roman"/>
          <w:sz w:val="28"/>
          <w:szCs w:val="28"/>
        </w:rPr>
        <w:t>1</w:t>
      </w:r>
      <w:r w:rsidR="005D3A3E">
        <w:rPr>
          <w:rFonts w:ascii="Times New Roman" w:hAnsi="Times New Roman"/>
          <w:sz w:val="28"/>
          <w:szCs w:val="28"/>
        </w:rPr>
        <w:t xml:space="preserve"> </w:t>
      </w:r>
      <w:r w:rsidR="00BC52D7">
        <w:rPr>
          <w:rFonts w:ascii="Times New Roman" w:hAnsi="Times New Roman"/>
          <w:sz w:val="28"/>
          <w:szCs w:val="28"/>
        </w:rPr>
        <w:t>февраля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115AD9">
        <w:rPr>
          <w:rFonts w:ascii="Times New Roman" w:hAnsi="Times New Roman"/>
          <w:sz w:val="28"/>
          <w:szCs w:val="28"/>
        </w:rPr>
        <w:t>2024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="00EE4213"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EE4213">
        <w:rPr>
          <w:rFonts w:ascii="Times New Roman" w:hAnsi="Times New Roman"/>
          <w:b/>
          <w:sz w:val="24"/>
          <w:szCs w:val="24"/>
        </w:rPr>
        <w:t>по направлению «</w:t>
      </w:r>
      <w:r w:rsidR="00C64CA2">
        <w:rPr>
          <w:rFonts w:ascii="Times New Roman" w:hAnsi="Times New Roman"/>
          <w:b/>
          <w:sz w:val="24"/>
          <w:szCs w:val="24"/>
        </w:rPr>
        <w:t>Бизнес-планирование</w:t>
      </w:r>
      <w:r w:rsidR="00EE4213">
        <w:rPr>
          <w:rFonts w:ascii="Times New Roman" w:hAnsi="Times New Roman"/>
          <w:b/>
          <w:sz w:val="24"/>
          <w:szCs w:val="24"/>
        </w:rPr>
        <w:t>»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C53382">
        <w:rPr>
          <w:rFonts w:ascii="Times New Roman" w:hAnsi="Times New Roman"/>
          <w:b/>
          <w:sz w:val="24"/>
          <w:szCs w:val="24"/>
        </w:rPr>
        <w:t>1</w:t>
      </w:r>
      <w:r w:rsidR="00C64CA2">
        <w:rPr>
          <w:rFonts w:ascii="Times New Roman" w:hAnsi="Times New Roman"/>
          <w:b/>
          <w:sz w:val="24"/>
          <w:szCs w:val="24"/>
        </w:rPr>
        <w:t>5</w:t>
      </w:r>
      <w:r w:rsidR="00D122EA">
        <w:rPr>
          <w:rFonts w:ascii="Times New Roman" w:hAnsi="Times New Roman"/>
          <w:b/>
          <w:sz w:val="24"/>
          <w:szCs w:val="24"/>
        </w:rPr>
        <w:t xml:space="preserve"> </w:t>
      </w:r>
      <w:r w:rsidR="00BC52D7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C53382">
        <w:rPr>
          <w:rFonts w:ascii="Times New Roman" w:hAnsi="Times New Roman"/>
          <w:b/>
          <w:sz w:val="24"/>
          <w:szCs w:val="24"/>
        </w:rPr>
        <w:t>1</w:t>
      </w:r>
      <w:r w:rsidR="00C64CA2">
        <w:rPr>
          <w:rFonts w:ascii="Times New Roman" w:hAnsi="Times New Roman"/>
          <w:b/>
          <w:sz w:val="24"/>
          <w:szCs w:val="24"/>
        </w:rPr>
        <w:t>6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BC52D7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C53382">
        <w:rPr>
          <w:rFonts w:ascii="Times New Roman" w:hAnsi="Times New Roman"/>
          <w:b/>
          <w:sz w:val="24"/>
          <w:szCs w:val="24"/>
        </w:rPr>
        <w:t>2</w:t>
      </w:r>
      <w:r w:rsidR="00C64CA2">
        <w:rPr>
          <w:rFonts w:ascii="Times New Roman" w:hAnsi="Times New Roman"/>
          <w:b/>
          <w:sz w:val="24"/>
          <w:szCs w:val="24"/>
        </w:rPr>
        <w:t>0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BC52D7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C53382">
        <w:rPr>
          <w:rFonts w:ascii="Times New Roman" w:hAnsi="Times New Roman"/>
          <w:b/>
          <w:sz w:val="24"/>
          <w:szCs w:val="24"/>
        </w:rPr>
        <w:t>2</w:t>
      </w:r>
      <w:r w:rsidR="00C64CA2">
        <w:rPr>
          <w:rFonts w:ascii="Times New Roman" w:hAnsi="Times New Roman"/>
          <w:b/>
          <w:sz w:val="24"/>
          <w:szCs w:val="24"/>
        </w:rPr>
        <w:t>1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BC52D7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BC52D7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115AD9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BC52D7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115AD9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C53382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D10879">
        <w:rPr>
          <w:rFonts w:ascii="Times New Roman" w:hAnsi="Times New Roman"/>
          <w:b/>
          <w:sz w:val="24"/>
          <w:szCs w:val="24"/>
        </w:rPr>
        <w:t>2</w:t>
      </w:r>
      <w:r w:rsidR="00C64CA2">
        <w:rPr>
          <w:rFonts w:ascii="Times New Roman" w:hAnsi="Times New Roman"/>
          <w:b/>
          <w:sz w:val="24"/>
          <w:szCs w:val="24"/>
        </w:rPr>
        <w:t>1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BC52D7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D10879">
        <w:rPr>
          <w:rFonts w:ascii="Times New Roman" w:hAnsi="Times New Roman"/>
          <w:b/>
          <w:sz w:val="24"/>
          <w:szCs w:val="24"/>
        </w:rPr>
        <w:t>1</w:t>
      </w:r>
      <w:r w:rsidR="00C64CA2">
        <w:rPr>
          <w:rFonts w:ascii="Times New Roman" w:hAnsi="Times New Roman"/>
          <w:b/>
          <w:sz w:val="24"/>
          <w:szCs w:val="24"/>
        </w:rPr>
        <w:t>5</w:t>
      </w:r>
      <w:r w:rsidR="00D10879">
        <w:rPr>
          <w:rFonts w:ascii="Times New Roman" w:hAnsi="Times New Roman"/>
          <w:b/>
          <w:sz w:val="24"/>
          <w:szCs w:val="24"/>
        </w:rPr>
        <w:t xml:space="preserve"> </w:t>
      </w:r>
      <w:r w:rsidR="00BC52D7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115AD9">
        <w:rPr>
          <w:rFonts w:ascii="Times New Roman" w:hAnsi="Times New Roman"/>
          <w:b/>
          <w:sz w:val="24"/>
          <w:szCs w:val="24"/>
        </w:rPr>
        <w:t>2024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C64CA2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Бизнес-планирование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EE4213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13" w:rsidRPr="005C63B4" w:rsidRDefault="00EE4213" w:rsidP="00EE421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13" w:rsidRPr="005C63B4" w:rsidRDefault="00EE4213" w:rsidP="00C64CA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направлению «</w:t>
            </w:r>
            <w:r w:rsidR="00C64CA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Бизнес-планирование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»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EE4213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13" w:rsidRDefault="00EE4213" w:rsidP="00EE4213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EE4213" w:rsidRDefault="00EE4213" w:rsidP="00EE421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EE4213" w:rsidRPr="005C63B4" w:rsidRDefault="00EE4213" w:rsidP="00EE421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hAnsi="Times New Roman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перевод по номеру +79503125696 или по никнейму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EE4213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13" w:rsidRPr="005C63B4" w:rsidRDefault="00EE4213" w:rsidP="00EE4213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115AD9" w:rsidRDefault="00115AD9" w:rsidP="00115AD9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феврале 2024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115AD9" w:rsidRDefault="00115AD9" w:rsidP="00115AD9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115AD9" w:rsidRDefault="00115AD9" w:rsidP="00115AD9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115AD9" w:rsidRDefault="00115AD9" w:rsidP="00115AD9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5AD9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>
        <w:rPr>
          <w:rFonts w:ascii="Times New Roman" w:hAnsi="Times New Roman"/>
          <w:color w:val="000000"/>
          <w:sz w:val="24"/>
          <w:szCs w:val="24"/>
        </w:rPr>
        <w:t>» (МК-30)</w:t>
      </w:r>
    </w:p>
    <w:p w:rsidR="00115AD9" w:rsidRDefault="00115AD9" w:rsidP="00115AD9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5AD9">
        <w:rPr>
          <w:rFonts w:ascii="Times New Roman" w:hAnsi="Times New Roman"/>
          <w:color w:val="000000"/>
          <w:sz w:val="24"/>
          <w:szCs w:val="24"/>
        </w:rPr>
        <w:t>21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hAnsi="Times New Roman"/>
          <w:color w:val="000000"/>
          <w:sz w:val="24"/>
          <w:szCs w:val="24"/>
        </w:rPr>
        <w:t>» (МЮ-30)</w:t>
      </w:r>
    </w:p>
    <w:p w:rsidR="00115AD9" w:rsidRDefault="00115AD9" w:rsidP="00115AD9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5AD9">
        <w:rPr>
          <w:rFonts w:ascii="Times New Roman" w:hAnsi="Times New Roman"/>
          <w:color w:val="000000"/>
          <w:sz w:val="24"/>
          <w:szCs w:val="24"/>
        </w:rPr>
        <w:t>22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hAnsi="Times New Roman"/>
          <w:color w:val="000000"/>
          <w:sz w:val="24"/>
          <w:szCs w:val="24"/>
        </w:rPr>
        <w:t>» (МП-30)</w:t>
      </w:r>
    </w:p>
    <w:p w:rsidR="00115AD9" w:rsidRDefault="00115AD9" w:rsidP="00115AD9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26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hAnsi="Times New Roman"/>
          <w:color w:val="000000"/>
          <w:sz w:val="24"/>
          <w:szCs w:val="24"/>
        </w:rPr>
        <w:t>» (МЭ-30)</w:t>
      </w:r>
    </w:p>
    <w:p w:rsidR="00115AD9" w:rsidRDefault="00115AD9" w:rsidP="00115AD9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115AD9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 w:rsidRPr="00CF1C3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hAnsi="Times New Roman"/>
          <w:color w:val="000000"/>
          <w:sz w:val="24"/>
          <w:szCs w:val="24"/>
        </w:rPr>
        <w:t>» (МЕ-30)</w:t>
      </w:r>
    </w:p>
    <w:p w:rsidR="00115AD9" w:rsidRDefault="00115AD9" w:rsidP="00115AD9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0258">
        <w:rPr>
          <w:rFonts w:ascii="Times New Roman" w:hAnsi="Times New Roman"/>
          <w:color w:val="000000"/>
          <w:sz w:val="24"/>
          <w:szCs w:val="24"/>
        </w:rPr>
        <w:t>2</w:t>
      </w:r>
      <w:r w:rsidRPr="00115AD9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964D45">
        <w:rPr>
          <w:rFonts w:ascii="Times New Roman" w:hAnsi="Times New Roman"/>
          <w:b/>
          <w:color w:val="000000"/>
          <w:sz w:val="24"/>
          <w:szCs w:val="24"/>
        </w:rPr>
        <w:t>Развитие медицины и вопросы охраны здоровья в современном мире</w:t>
      </w:r>
      <w:r>
        <w:rPr>
          <w:rFonts w:ascii="Times New Roman" w:hAnsi="Times New Roman"/>
          <w:color w:val="000000"/>
          <w:sz w:val="24"/>
          <w:szCs w:val="24"/>
        </w:rPr>
        <w:t>» (МЗ-30)</w:t>
      </w:r>
    </w:p>
    <w:p w:rsidR="00115AD9" w:rsidRDefault="00115AD9" w:rsidP="00115AD9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CF1C39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CF1C39">
        <w:rPr>
          <w:rFonts w:ascii="Times New Roman" w:hAnsi="Times New Roman"/>
          <w:b/>
          <w:color w:val="000000"/>
          <w:sz w:val="24"/>
          <w:szCs w:val="24"/>
        </w:rPr>
        <w:t>Системные инновации в образовании и науке: перспективы и тенденции развития</w:t>
      </w:r>
      <w:r>
        <w:rPr>
          <w:rFonts w:ascii="Times New Roman" w:hAnsi="Times New Roman"/>
          <w:color w:val="000000"/>
          <w:sz w:val="24"/>
          <w:szCs w:val="24"/>
        </w:rPr>
        <w:t>» (ММ-30)</w:t>
      </w:r>
    </w:p>
    <w:p w:rsidR="00115AD9" w:rsidRDefault="00115AD9" w:rsidP="00115AD9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115AD9" w:rsidRDefault="00115AD9" w:rsidP="00115AD9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115AD9" w:rsidRDefault="00115AD9" w:rsidP="00115AD9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115AD9" w:rsidRDefault="00115AD9" w:rsidP="00115AD9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SCIENCE TIME</w:t>
      </w:r>
      <w:r>
        <w:rPr>
          <w:rFonts w:ascii="Times New Roman" w:hAnsi="Times New Roman"/>
          <w:color w:val="000000"/>
          <w:sz w:val="24"/>
          <w:szCs w:val="24"/>
        </w:rPr>
        <w:t>» (Выпуск №2/2024)</w:t>
      </w:r>
    </w:p>
    <w:p w:rsidR="00115AD9" w:rsidRDefault="00115AD9" w:rsidP="00115AD9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</w:rPr>
        <w:t>» (Выпуск №2/2024)</w:t>
      </w:r>
    </w:p>
    <w:p w:rsidR="00115AD9" w:rsidRDefault="00115AD9" w:rsidP="00115AD9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</w:rPr>
        <w:t>» (Выпуск №2/2024)</w:t>
      </w:r>
    </w:p>
    <w:p w:rsidR="00115AD9" w:rsidRDefault="00115AD9" w:rsidP="00115AD9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115AD9" w:rsidRDefault="00115AD9" w:rsidP="00115AD9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115AD9" w:rsidRDefault="00115AD9" w:rsidP="00115AD9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5AD9">
        <w:rPr>
          <w:rFonts w:ascii="Times New Roman" w:hAnsi="Times New Roman"/>
          <w:color w:val="000000"/>
          <w:sz w:val="24"/>
          <w:szCs w:val="24"/>
        </w:rPr>
        <w:t>26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Международный конкурс презентаций «</w:t>
      </w:r>
      <w:r>
        <w:rPr>
          <w:rFonts w:ascii="Times New Roman" w:hAnsi="Times New Roman"/>
          <w:b/>
          <w:color w:val="000000"/>
          <w:sz w:val="24"/>
          <w:szCs w:val="24"/>
        </w:rPr>
        <w:t>Открытая наука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115AD9" w:rsidRDefault="00115AD9" w:rsidP="00115AD9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115AD9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Методическая работа года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115AD9" w:rsidRDefault="00115AD9" w:rsidP="00115AD9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115AD9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Эксперт в области культуры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115AD9" w:rsidRDefault="00115AD9" w:rsidP="00115AD9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CF1C39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Лучшие научные материалы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115AD9" w:rsidRDefault="00115AD9" w:rsidP="00115AD9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5AD9" w:rsidRDefault="00115AD9" w:rsidP="00115AD9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Олимпиады:</w:t>
      </w:r>
    </w:p>
    <w:p w:rsidR="00115AD9" w:rsidRDefault="00115AD9" w:rsidP="00115AD9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115AD9" w:rsidRDefault="00115AD9" w:rsidP="00115AD9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семейному праву</w:t>
      </w:r>
    </w:p>
    <w:p w:rsidR="00115AD9" w:rsidRDefault="00115AD9" w:rsidP="00115AD9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управлению персоналом</w:t>
      </w:r>
    </w:p>
    <w:p w:rsidR="00115AD9" w:rsidRDefault="00115AD9" w:rsidP="00115AD9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геологии</w:t>
      </w:r>
    </w:p>
    <w:p w:rsidR="00115AD9" w:rsidRDefault="00115AD9" w:rsidP="00115AD9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английскому языку</w:t>
      </w:r>
    </w:p>
    <w:p w:rsidR="00115AD9" w:rsidRDefault="00115AD9" w:rsidP="00115AD9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направлению «Бизнес-планирование»</w:t>
      </w:r>
    </w:p>
    <w:p w:rsidR="00115AD9" w:rsidRDefault="00115AD9" w:rsidP="00115AD9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глобалистике</w:t>
      </w:r>
    </w:p>
    <w:p w:rsidR="00115AD9" w:rsidRDefault="00115AD9" w:rsidP="00115AD9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трудовому праву</w:t>
      </w:r>
    </w:p>
    <w:p w:rsidR="00115AD9" w:rsidRDefault="00115AD9" w:rsidP="00115AD9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hAnsi="Times New Roman"/>
          <w:b/>
          <w:sz w:val="24"/>
          <w:szCs w:val="24"/>
        </w:rPr>
        <w:t>по русскому языку как иностранному</w:t>
      </w:r>
    </w:p>
    <w:p w:rsidR="00115AD9" w:rsidRPr="00DC3330" w:rsidRDefault="00115AD9" w:rsidP="00115AD9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направлению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«Рынок ценных бумаг»</w:t>
      </w:r>
    </w:p>
    <w:p w:rsidR="00115AD9" w:rsidRDefault="00115AD9" w:rsidP="00115AD9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17-22 февраля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115AD9" w:rsidRDefault="00115AD9" w:rsidP="00115AD9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страхованию</w:t>
      </w:r>
    </w:p>
    <w:p w:rsidR="00115AD9" w:rsidRPr="009655B4" w:rsidRDefault="00115AD9" w:rsidP="00115AD9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психологии и педагогике</w:t>
      </w:r>
    </w:p>
    <w:p w:rsidR="00115AD9" w:rsidRDefault="00115AD9" w:rsidP="00115AD9">
      <w:pPr>
        <w:spacing w:after="0" w:line="221" w:lineRule="auto"/>
        <w:rPr>
          <w:szCs w:val="24"/>
        </w:rPr>
      </w:pPr>
    </w:p>
    <w:p w:rsidR="0091016E" w:rsidRPr="00C565D5" w:rsidRDefault="00115AD9" w:rsidP="00115AD9">
      <w:pPr>
        <w:spacing w:after="0" w:line="221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  <w:bookmarkStart w:id="0" w:name="_GoBack"/>
      <w:bookmarkEnd w:id="0"/>
    </w:p>
    <w:sectPr w:rsidR="0091016E" w:rsidRPr="00C565D5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785" w:rsidRDefault="00EA7785" w:rsidP="00EB137E">
      <w:pPr>
        <w:spacing w:after="0" w:line="240" w:lineRule="auto"/>
      </w:pPr>
      <w:r>
        <w:separator/>
      </w:r>
    </w:p>
  </w:endnote>
  <w:endnote w:type="continuationSeparator" w:id="0">
    <w:p w:rsidR="00EA7785" w:rsidRDefault="00EA7785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785" w:rsidRDefault="00EA7785" w:rsidP="00EB137E">
      <w:pPr>
        <w:spacing w:after="0" w:line="240" w:lineRule="auto"/>
      </w:pPr>
      <w:r>
        <w:separator/>
      </w:r>
    </w:p>
  </w:footnote>
  <w:footnote w:type="continuationSeparator" w:id="0">
    <w:p w:rsidR="00EA7785" w:rsidRDefault="00EA7785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15AD9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4A49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2D7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3382"/>
    <w:rsid w:val="00C565D5"/>
    <w:rsid w:val="00C56B15"/>
    <w:rsid w:val="00C621CB"/>
    <w:rsid w:val="00C64CA2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0879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D353B"/>
    <w:rsid w:val="00DE094F"/>
    <w:rsid w:val="00DE3B37"/>
    <w:rsid w:val="00DE4F32"/>
    <w:rsid w:val="00DE7B16"/>
    <w:rsid w:val="00DF7A0D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3D73"/>
    <w:rsid w:val="00EA61DE"/>
    <w:rsid w:val="00EA736A"/>
    <w:rsid w:val="00EA7785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E4213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10408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237</cp:revision>
  <dcterms:created xsi:type="dcterms:W3CDTF">2016-02-12T19:07:00Z</dcterms:created>
  <dcterms:modified xsi:type="dcterms:W3CDTF">2024-01-26T10:33:00Z</dcterms:modified>
</cp:coreProperties>
</file>